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67" w:rsidRDefault="00903F67" w:rsidP="00903F67">
      <w:pPr>
        <w:pStyle w:val="FORMATTEXT"/>
        <w:jc w:val="right"/>
      </w:pPr>
      <w:r>
        <w:t xml:space="preserve"> </w:t>
      </w:r>
      <w:r>
        <w:t xml:space="preserve">(форма)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1830"/>
        <w:gridCol w:w="1155"/>
        <w:gridCol w:w="1170"/>
        <w:gridCol w:w="4650"/>
      </w:tblGrid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дата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(наименование органа государственного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горного надзора или его структурного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подразделения)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903F67" w:rsidRDefault="00903F67" w:rsidP="00903F67">
      <w:pPr>
        <w:pStyle w:val="FORMATTEXT"/>
      </w:pP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0"/>
        <w:gridCol w:w="285"/>
        <w:gridCol w:w="510"/>
        <w:gridCol w:w="270"/>
        <w:gridCol w:w="540"/>
        <w:gridCol w:w="555"/>
        <w:gridCol w:w="240"/>
        <w:gridCol w:w="45"/>
        <w:gridCol w:w="435"/>
        <w:gridCol w:w="45"/>
        <w:gridCol w:w="90"/>
        <w:gridCol w:w="150"/>
        <w:gridCol w:w="135"/>
        <w:gridCol w:w="135"/>
        <w:gridCol w:w="150"/>
        <w:gridCol w:w="990"/>
        <w:gridCol w:w="150"/>
        <w:gridCol w:w="990"/>
        <w:gridCol w:w="270"/>
        <w:gridCol w:w="150"/>
        <w:gridCol w:w="615"/>
        <w:gridCol w:w="810"/>
        <w:gridCol w:w="1275"/>
        <w:gridCol w:w="255"/>
      </w:tblGrid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903F67" w:rsidRDefault="00903F67" w:rsidP="00E5106A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Заявитель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(полное и сокращенное наименование заявителя, адрес места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нахождения, ИНН, телефон, факс, адрес электронной почты)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(должность, фамилия, имя, отчество (последнее - при наличии)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783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направляет: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7830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руководителя юридического лица)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сведения о пользователе недр (операторе разработки)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(наименование организации,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адрес места нахождения, ИНН, телефон, факс,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адрес электронной почты)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357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план(-ы) развития горных работ на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(при наличии) 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357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(период)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385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схему(-ы) развития (вид работ) работ на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(при наличии) 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385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(период)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(наименование месторождения полезных ископаемых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 (или) участка недр и (или) объекта недропользования,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105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вида полезных ископаемых)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включить </w:t>
            </w:r>
          </w:p>
        </w:tc>
        <w:tc>
          <w:tcPr>
            <w:tcW w:w="453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график рассмотрения и (или)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3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(наименование организации)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назначить дату рассмотрения </w:t>
            </w:r>
            <w:r>
              <w:rPr>
                <w:sz w:val="18"/>
                <w:szCs w:val="18"/>
                <w:u w:val="single"/>
              </w:rPr>
              <w:t>планов (схем)</w:t>
            </w:r>
            <w:r>
              <w:rPr>
                <w:sz w:val="18"/>
                <w:szCs w:val="18"/>
              </w:rPr>
              <w:t xml:space="preserve"> развития горных работ на: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640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(нужное подчеркнуть)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56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(предполагаемая дата рассмотрения)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6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3705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(место рассмотрения)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прилагаемых документов (</w:t>
            </w:r>
            <w:r>
              <w:rPr>
                <w:i/>
                <w:iCs/>
                <w:sz w:val="18"/>
                <w:szCs w:val="18"/>
              </w:rPr>
              <w:t>при наличии):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570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570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570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27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участков недр (на 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7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л.) </w:t>
            </w: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</w:tr>
      <w:tr w:rsidR="00903F67" w:rsidTr="00E5106A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(подпись заявителя или уполномоченного лица заверяется печатью)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(расшифровка подписи)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F67" w:rsidRDefault="00903F67" w:rsidP="00E5106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(дата)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19358B" w:rsidRDefault="0019358B"/>
    <w:sectPr w:rsidR="0019358B" w:rsidSect="00C569BB">
      <w:pgSz w:w="11906" w:h="16838" w:code="9"/>
      <w:pgMar w:top="851" w:right="850" w:bottom="851" w:left="1134" w:header="397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67"/>
    <w:rsid w:val="0019358B"/>
    <w:rsid w:val="00903F67"/>
    <w:rsid w:val="00C5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1038"/>
  <w15:chartTrackingRefBased/>
  <w15:docId w15:val="{A12EDBA0-81A2-45BB-87E0-AD043495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67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03F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03F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1151</Characters>
  <Application>Microsoft Office Word</Application>
  <DocSecurity>0</DocSecurity>
  <Lines>9</Lines>
  <Paragraphs>2</Paragraphs>
  <ScaleCrop>false</ScaleCrop>
  <Company>diakov.net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2021-08-27T08:33:00Z</dcterms:created>
  <dcterms:modified xsi:type="dcterms:W3CDTF">2021-08-27T08:35:00Z</dcterms:modified>
</cp:coreProperties>
</file>